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AB2AF" w14:textId="77777777" w:rsidR="001C369F" w:rsidRDefault="001C369F" w:rsidP="006858B3">
      <w:pPr>
        <w:rPr>
          <w:b/>
        </w:rPr>
      </w:pPr>
      <w:r>
        <w:rPr>
          <w:rFonts w:ascii="Cambria,Bold" w:hAnsi="Cambria,Bold" w:cs="Cambria,Bold"/>
          <w:b/>
          <w:bCs/>
          <w:noProof/>
          <w:color w:val="00224D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7221A8CA" wp14:editId="063B6279">
            <wp:simplePos x="0" y="0"/>
            <wp:positionH relativeFrom="column">
              <wp:posOffset>0</wp:posOffset>
            </wp:positionH>
            <wp:positionV relativeFrom="paragraph">
              <wp:posOffset>95250</wp:posOffset>
            </wp:positionV>
            <wp:extent cx="1122045" cy="749935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04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5A523" w14:textId="77777777" w:rsidR="00751AAC" w:rsidRPr="00191AD1" w:rsidRDefault="005E7766" w:rsidP="006858B3">
      <w:pPr>
        <w:pStyle w:val="Heading1"/>
      </w:pPr>
      <w:r w:rsidRPr="00191AD1">
        <w:t>Pro</w:t>
      </w:r>
      <w:r w:rsidR="001C369F">
        <w:t>gram Readiness Checklist</w:t>
      </w:r>
    </w:p>
    <w:p w14:paraId="1FEE7D9D" w14:textId="77777777" w:rsidR="006858B3" w:rsidRDefault="006858B3" w:rsidP="00B6437B">
      <w:pPr>
        <w:spacing w:line="240" w:lineRule="auto"/>
        <w:contextualSpacing/>
      </w:pPr>
    </w:p>
    <w:p w14:paraId="1B55B3D9" w14:textId="77777777" w:rsidR="006858B3" w:rsidRDefault="006858B3" w:rsidP="00B6437B">
      <w:pPr>
        <w:spacing w:line="240" w:lineRule="auto"/>
        <w:contextualSpacing/>
      </w:pPr>
    </w:p>
    <w:p w14:paraId="0DCD8B1C" w14:textId="215E5DFB" w:rsidR="00B6437B" w:rsidRDefault="00B6437B" w:rsidP="00B6437B">
      <w:pPr>
        <w:spacing w:line="240" w:lineRule="auto"/>
        <w:contextualSpacing/>
      </w:pPr>
      <w:r>
        <w:t>Form completed by: _______________________ representing __________________________</w:t>
      </w:r>
    </w:p>
    <w:p w14:paraId="76EFC802" w14:textId="1AB66B29" w:rsidR="00B6437B" w:rsidRDefault="00B6437B" w:rsidP="00B6437B">
      <w:pPr>
        <w:spacing w:line="240" w:lineRule="auto"/>
        <w:contextualSpacing/>
      </w:pPr>
      <w:r>
        <w:tab/>
      </w:r>
      <w:r>
        <w:tab/>
      </w:r>
      <w:r>
        <w:tab/>
      </w:r>
      <w:r>
        <w:tab/>
        <w:t>(Name)</w:t>
      </w:r>
      <w:r>
        <w:tab/>
      </w:r>
      <w:r>
        <w:tab/>
      </w:r>
      <w:r>
        <w:tab/>
      </w:r>
      <w:r>
        <w:tab/>
        <w:t>(Name of Program/Institution)</w:t>
      </w:r>
    </w:p>
    <w:p w14:paraId="2C0D0715" w14:textId="77777777" w:rsidR="005E7766" w:rsidRDefault="005E7766" w:rsidP="005E7766">
      <w:r>
        <w:t>The QM Program Certification process consists of four individual certifications that online Higher Education Programs may seek:</w:t>
      </w:r>
    </w:p>
    <w:p w14:paraId="0AD58287" w14:textId="615EF8B6" w:rsidR="005E7766" w:rsidRPr="006858B3" w:rsidRDefault="005E7766" w:rsidP="006858B3">
      <w:pPr>
        <w:pStyle w:val="ListParagraph"/>
        <w:numPr>
          <w:ilvl w:val="0"/>
          <w:numId w:val="7"/>
        </w:numPr>
        <w:rPr>
          <w:b/>
        </w:rPr>
      </w:pPr>
      <w:r w:rsidRPr="006858B3">
        <w:rPr>
          <w:b/>
        </w:rPr>
        <w:t>Online Program Design</w:t>
      </w:r>
    </w:p>
    <w:p w14:paraId="3BFD3CFA" w14:textId="0A1534FE" w:rsidR="005E7766" w:rsidRPr="006858B3" w:rsidRDefault="005E7766" w:rsidP="006858B3">
      <w:pPr>
        <w:pStyle w:val="ListParagraph"/>
        <w:numPr>
          <w:ilvl w:val="0"/>
          <w:numId w:val="7"/>
        </w:numPr>
        <w:rPr>
          <w:b/>
        </w:rPr>
      </w:pPr>
      <w:r w:rsidRPr="006858B3">
        <w:rPr>
          <w:b/>
        </w:rPr>
        <w:t>Online Teaching Support</w:t>
      </w:r>
    </w:p>
    <w:p w14:paraId="7D1904AE" w14:textId="64C9D495" w:rsidR="005E7766" w:rsidRPr="006858B3" w:rsidRDefault="005E7766" w:rsidP="006858B3">
      <w:pPr>
        <w:pStyle w:val="ListParagraph"/>
        <w:numPr>
          <w:ilvl w:val="0"/>
          <w:numId w:val="7"/>
        </w:numPr>
        <w:rPr>
          <w:b/>
        </w:rPr>
      </w:pPr>
      <w:r w:rsidRPr="006858B3">
        <w:rPr>
          <w:b/>
        </w:rPr>
        <w:t>Online Learner Support</w:t>
      </w:r>
    </w:p>
    <w:p w14:paraId="43D57A73" w14:textId="027A080D" w:rsidR="005E7766" w:rsidRPr="006858B3" w:rsidRDefault="005E7766" w:rsidP="006858B3">
      <w:pPr>
        <w:pStyle w:val="ListParagraph"/>
        <w:numPr>
          <w:ilvl w:val="0"/>
          <w:numId w:val="7"/>
        </w:numPr>
        <w:rPr>
          <w:b/>
        </w:rPr>
      </w:pPr>
      <w:r w:rsidRPr="006858B3">
        <w:rPr>
          <w:b/>
        </w:rPr>
        <w:t>Online Learner Success</w:t>
      </w:r>
    </w:p>
    <w:p w14:paraId="6FC775B3" w14:textId="77777777" w:rsidR="00191AD1" w:rsidRDefault="00191AD1" w:rsidP="005E7766">
      <w:r>
        <w:t xml:space="preserve">The following checklist can help institutions determine if </w:t>
      </w:r>
      <w:r w:rsidR="003C7A76">
        <w:t>their</w:t>
      </w:r>
      <w:r>
        <w:t xml:space="preserve"> programs </w:t>
      </w:r>
      <w:r w:rsidR="003C7A76">
        <w:t xml:space="preserve">are </w:t>
      </w:r>
      <w:r>
        <w:t xml:space="preserve">ready to be </w:t>
      </w:r>
      <w:r w:rsidR="003C7A76">
        <w:t xml:space="preserve">successfully </w:t>
      </w:r>
      <w:r>
        <w:t>reviewed for one or more types of QM Program Certification:</w:t>
      </w:r>
    </w:p>
    <w:p w14:paraId="51FB51C2" w14:textId="77777777" w:rsidR="003C7A76" w:rsidRDefault="00F54236" w:rsidP="008B2E30">
      <w:pPr>
        <w:pStyle w:val="ListParagraph"/>
        <w:numPr>
          <w:ilvl w:val="0"/>
          <w:numId w:val="6"/>
        </w:numPr>
      </w:pPr>
      <w:r w:rsidRPr="008B2E30">
        <w:rPr>
          <w:rFonts w:ascii="Wingdings" w:hAnsi="Wingdings"/>
        </w:rPr>
        <w:t></w:t>
      </w:r>
      <w:r>
        <w:t xml:space="preserve"> </w:t>
      </w:r>
      <w:proofErr w:type="gramStart"/>
      <w:r w:rsidR="003C7A76">
        <w:t>Is</w:t>
      </w:r>
      <w:proofErr w:type="gramEnd"/>
      <w:r w:rsidR="003C7A76">
        <w:t xml:space="preserve"> there institutional support for participating in the Program Certification process?</w:t>
      </w:r>
    </w:p>
    <w:p w14:paraId="317C5186" w14:textId="77777777" w:rsidR="003C7A76" w:rsidRDefault="00F54236" w:rsidP="008B2E30">
      <w:pPr>
        <w:pStyle w:val="ListParagraph"/>
        <w:numPr>
          <w:ilvl w:val="0"/>
          <w:numId w:val="6"/>
        </w:numPr>
      </w:pPr>
      <w:r w:rsidRPr="008B2E30">
        <w:rPr>
          <w:rFonts w:ascii="Wingdings" w:hAnsi="Wingdings"/>
        </w:rPr>
        <w:t></w:t>
      </w:r>
      <w:r>
        <w:t xml:space="preserve"> </w:t>
      </w:r>
      <w:proofErr w:type="gramStart"/>
      <w:r w:rsidR="003C7A76">
        <w:t>Does</w:t>
      </w:r>
      <w:proofErr w:type="gramEnd"/>
      <w:r w:rsidR="003C7A76">
        <w:t xml:space="preserve"> a senior-level official at the institution support the program’s effort to seek certification?</w:t>
      </w:r>
    </w:p>
    <w:p w14:paraId="0950578D" w14:textId="091280CB" w:rsidR="003C7A76" w:rsidRDefault="00F54236" w:rsidP="008B2E30">
      <w:pPr>
        <w:pStyle w:val="ListParagraph"/>
        <w:numPr>
          <w:ilvl w:val="0"/>
          <w:numId w:val="6"/>
        </w:numPr>
      </w:pPr>
      <w:r w:rsidRPr="008B2E30">
        <w:rPr>
          <w:rFonts w:ascii="Wingdings" w:hAnsi="Wingdings"/>
        </w:rPr>
        <w:t></w:t>
      </w:r>
      <w:r>
        <w:t xml:space="preserve"> </w:t>
      </w:r>
      <w:r w:rsidR="003C7A76">
        <w:t xml:space="preserve">Where more than one </w:t>
      </w:r>
      <w:r w:rsidR="00187653">
        <w:t xml:space="preserve">institutional </w:t>
      </w:r>
      <w:r w:rsidR="003C7A76">
        <w:t>unit is involved in the program (e.g., learner support), are all the units prepared to work with the selected Program Liaison - representing the program in the QM review - to meet the evidence requirements?</w:t>
      </w:r>
    </w:p>
    <w:p w14:paraId="6A3B75D7" w14:textId="414E2620" w:rsidR="00F54236" w:rsidRDefault="00F54236" w:rsidP="008B2E30">
      <w:pPr>
        <w:pStyle w:val="ListParagraph"/>
        <w:numPr>
          <w:ilvl w:val="0"/>
          <w:numId w:val="6"/>
        </w:numPr>
      </w:pPr>
      <w:r w:rsidRPr="008B2E30">
        <w:rPr>
          <w:rFonts w:ascii="Wingdings" w:hAnsi="Wingdings"/>
        </w:rPr>
        <w:t></w:t>
      </w:r>
      <w:r>
        <w:t xml:space="preserve"> Are the policies and practices </w:t>
      </w:r>
      <w:r w:rsidR="00187653">
        <w:t>specified</w:t>
      </w:r>
      <w:r>
        <w:t xml:space="preserve"> </w:t>
      </w:r>
      <w:r w:rsidR="00187653">
        <w:t xml:space="preserve">in the </w:t>
      </w:r>
      <w:r>
        <w:t>criteria for the certification being sought (see appropriate link, above) already in place?</w:t>
      </w:r>
    </w:p>
    <w:p w14:paraId="0624AD19" w14:textId="77777777" w:rsidR="00191AD1" w:rsidRDefault="00F54236" w:rsidP="008B2E30">
      <w:pPr>
        <w:pStyle w:val="ListParagraph"/>
        <w:numPr>
          <w:ilvl w:val="0"/>
          <w:numId w:val="6"/>
        </w:numPr>
      </w:pPr>
      <w:r w:rsidRPr="008B2E30">
        <w:rPr>
          <w:rFonts w:ascii="Wingdings" w:hAnsi="Wingdings"/>
        </w:rPr>
        <w:t></w:t>
      </w:r>
      <w:r>
        <w:t xml:space="preserve"> </w:t>
      </w:r>
      <w:r w:rsidR="003C7A76">
        <w:t>Are</w:t>
      </w:r>
      <w:r w:rsidR="00191AD1">
        <w:t xml:space="preserve"> the data re</w:t>
      </w:r>
      <w:r w:rsidR="003C7A76">
        <w:t>quired</w:t>
      </w:r>
      <w:r w:rsidR="00191AD1">
        <w:t xml:space="preserve"> as evidence of meeting the criteria for the certification sought (see appropriate link, above) </w:t>
      </w:r>
      <w:r w:rsidR="003C7A76">
        <w:t xml:space="preserve">currently </w:t>
      </w:r>
      <w:r w:rsidR="00191AD1">
        <w:t>available?</w:t>
      </w:r>
    </w:p>
    <w:p w14:paraId="48115273" w14:textId="77777777" w:rsidR="00191AD1" w:rsidRDefault="00F54236" w:rsidP="008B2E30">
      <w:pPr>
        <w:pStyle w:val="ListParagraph"/>
        <w:numPr>
          <w:ilvl w:val="0"/>
          <w:numId w:val="6"/>
        </w:numPr>
      </w:pPr>
      <w:r w:rsidRPr="008B2E30">
        <w:rPr>
          <w:rFonts w:ascii="Wingdings" w:hAnsi="Wingdings"/>
        </w:rPr>
        <w:t></w:t>
      </w:r>
      <w:r>
        <w:t xml:space="preserve"> </w:t>
      </w:r>
      <w:r w:rsidR="003C7A76">
        <w:t>Have</w:t>
      </w:r>
      <w:r w:rsidR="00191AD1">
        <w:t xml:space="preserve"> the data been collected for a minimum of three years?</w:t>
      </w:r>
    </w:p>
    <w:p w14:paraId="5B94F2B9" w14:textId="5C9756B1" w:rsidR="00191AD1" w:rsidRDefault="00F54236" w:rsidP="008B2E30">
      <w:pPr>
        <w:pStyle w:val="ListParagraph"/>
        <w:numPr>
          <w:ilvl w:val="0"/>
          <w:numId w:val="6"/>
        </w:numPr>
      </w:pPr>
      <w:r w:rsidRPr="008B2E30">
        <w:rPr>
          <w:rFonts w:ascii="Wingdings" w:hAnsi="Wingdings"/>
        </w:rPr>
        <w:t></w:t>
      </w:r>
      <w:r>
        <w:t xml:space="preserve"> </w:t>
      </w:r>
      <w:r w:rsidR="00181310">
        <w:t>Can</w:t>
      </w:r>
      <w:r w:rsidR="00191AD1">
        <w:t xml:space="preserve"> </w:t>
      </w:r>
      <w:r w:rsidR="003C7A76">
        <w:t>supplementary</w:t>
      </w:r>
      <w:r w:rsidR="00191AD1">
        <w:t xml:space="preserve"> data </w:t>
      </w:r>
      <w:r>
        <w:t xml:space="preserve">from the responsible offices </w:t>
      </w:r>
      <w:r w:rsidR="00191AD1">
        <w:t xml:space="preserve">be </w:t>
      </w:r>
      <w:r w:rsidR="00181310">
        <w:t>gathered, analyzed, and submitted</w:t>
      </w:r>
      <w:r w:rsidR="00191AD1">
        <w:t xml:space="preserve"> for sha</w:t>
      </w:r>
      <w:r w:rsidR="00187653">
        <w:t>ring with reviewers within a two-to-three-</w:t>
      </w:r>
      <w:r w:rsidR="00191AD1">
        <w:t xml:space="preserve">week time frame (to </w:t>
      </w:r>
      <w:r w:rsidR="00653015">
        <w:t xml:space="preserve">facilitate </w:t>
      </w:r>
      <w:r w:rsidR="00191AD1">
        <w:t>a timely and manageable review process)?</w:t>
      </w:r>
    </w:p>
    <w:p w14:paraId="7C308117" w14:textId="51E2080D" w:rsidR="00F54236" w:rsidRDefault="00F54236" w:rsidP="008B2E30">
      <w:pPr>
        <w:pStyle w:val="ListParagraph"/>
        <w:numPr>
          <w:ilvl w:val="0"/>
          <w:numId w:val="6"/>
        </w:numPr>
      </w:pPr>
      <w:r w:rsidRPr="008B2E30">
        <w:rPr>
          <w:rFonts w:ascii="Wingdings" w:hAnsi="Wingdings"/>
        </w:rPr>
        <w:t></w:t>
      </w:r>
      <w:r>
        <w:t xml:space="preserve"> </w:t>
      </w:r>
      <w:r w:rsidR="003C7A76">
        <w:t>Would a Review T</w:t>
      </w:r>
      <w:r w:rsidR="00155F2E">
        <w:t xml:space="preserve">eam </w:t>
      </w:r>
      <w:r w:rsidR="003C7A76">
        <w:t xml:space="preserve">have </w:t>
      </w:r>
      <w:r w:rsidR="00187653">
        <w:t>learner</w:t>
      </w:r>
      <w:r w:rsidR="003C7A76">
        <w:t xml:space="preserve"> access to sample courses, program websites, and </w:t>
      </w:r>
      <w:r w:rsidR="00187653">
        <w:t>learner</w:t>
      </w:r>
      <w:r w:rsidR="003C7A76">
        <w:t xml:space="preserve"> or instructor support unit websites, as appropriate for the partic</w:t>
      </w:r>
      <w:r w:rsidR="0054165F">
        <w:t>ular certification being sought?</w:t>
      </w:r>
      <w:r w:rsidR="003C7A76">
        <w:t xml:space="preserve">  </w:t>
      </w:r>
    </w:p>
    <w:p w14:paraId="6BD5400C" w14:textId="6A3262C1" w:rsidR="00155F2E" w:rsidRDefault="00F54236" w:rsidP="008B2E30">
      <w:pPr>
        <w:pStyle w:val="ListParagraph"/>
        <w:numPr>
          <w:ilvl w:val="0"/>
          <w:numId w:val="6"/>
        </w:numPr>
      </w:pPr>
      <w:r w:rsidRPr="008B2E30">
        <w:rPr>
          <w:rFonts w:ascii="Wingdings" w:hAnsi="Wingdings"/>
        </w:rPr>
        <w:t></w:t>
      </w:r>
      <w:r>
        <w:t xml:space="preserve"> </w:t>
      </w:r>
      <w:proofErr w:type="gramStart"/>
      <w:r w:rsidR="00653015">
        <w:t>If</w:t>
      </w:r>
      <w:proofErr w:type="gramEnd"/>
      <w:r w:rsidR="00653015">
        <w:t xml:space="preserve"> </w:t>
      </w:r>
      <w:r w:rsidR="003C7A76">
        <w:t>direct access to any particular website can</w:t>
      </w:r>
      <w:r w:rsidR="00653015">
        <w:t>not</w:t>
      </w:r>
      <w:r w:rsidR="003C7A76">
        <w:t xml:space="preserve"> be given to the Review team</w:t>
      </w:r>
      <w:r w:rsidR="00653015">
        <w:t xml:space="preserve">, </w:t>
      </w:r>
      <w:r w:rsidR="003C7A76">
        <w:t>will</w:t>
      </w:r>
      <w:r w:rsidR="00653015">
        <w:t xml:space="preserve"> </w:t>
      </w:r>
      <w:bookmarkStart w:id="0" w:name="_GoBack"/>
      <w:bookmarkEnd w:id="0"/>
      <w:r w:rsidR="00653015">
        <w:t>accommodations, such as a guided tour of learner support services by the Program Liaison</w:t>
      </w:r>
      <w:r>
        <w:t>,</w:t>
      </w:r>
      <w:r w:rsidR="003C7A76" w:rsidRPr="003C7A76">
        <w:t xml:space="preserve"> </w:t>
      </w:r>
      <w:r w:rsidR="003C7A76">
        <w:t xml:space="preserve">be </w:t>
      </w:r>
      <w:r w:rsidR="00187653">
        <w:t>available as an alternative</w:t>
      </w:r>
      <w:r w:rsidR="00653015">
        <w:t>?</w:t>
      </w:r>
    </w:p>
    <w:p w14:paraId="6F06ED64" w14:textId="7336D63D" w:rsidR="00F54236" w:rsidRDefault="00102E67" w:rsidP="008B2E30">
      <w:pPr>
        <w:pStyle w:val="ListParagraph"/>
        <w:numPr>
          <w:ilvl w:val="0"/>
          <w:numId w:val="6"/>
        </w:numPr>
      </w:pPr>
      <w:r w:rsidRPr="008B2E30">
        <w:rPr>
          <w:rFonts w:ascii="Wingdings" w:hAnsi="Wingdings"/>
        </w:rPr>
        <w:t></w:t>
      </w:r>
      <w:r w:rsidR="008B2E30">
        <w:rPr>
          <w:rFonts w:ascii="Wingdings" w:hAnsi="Wingdings"/>
        </w:rPr>
        <w:t></w:t>
      </w:r>
      <w:r w:rsidR="00F54236">
        <w:t>Has th</w:t>
      </w:r>
      <w:r w:rsidR="00187653">
        <w:t xml:space="preserve">e Program Liaison taken QM’s </w:t>
      </w:r>
      <w:proofErr w:type="gramStart"/>
      <w:r w:rsidR="00187653">
        <w:t>Preparing</w:t>
      </w:r>
      <w:proofErr w:type="gramEnd"/>
      <w:r w:rsidR="00187653">
        <w:t xml:space="preserve"> for Program Reviews workshop</w:t>
      </w:r>
      <w:r w:rsidR="00F54236">
        <w:t>?  This last item is not required but is highly recommended.</w:t>
      </w:r>
    </w:p>
    <w:p w14:paraId="77CDF7DB" w14:textId="46A89AD0" w:rsidR="00BC3E29" w:rsidRDefault="00BC3E29" w:rsidP="00BC3E29">
      <w:r>
        <w:t xml:space="preserve">If the answers to these questions are affirmative, the Program should consider applying for the relevant program certification(s).  If some of these conditions are not currently met, </w:t>
      </w:r>
      <w:r w:rsidR="00DB31E7">
        <w:t xml:space="preserve">we encourage </w:t>
      </w:r>
      <w:r>
        <w:t xml:space="preserve">the </w:t>
      </w:r>
      <w:r w:rsidR="00DB31E7">
        <w:t>institution</w:t>
      </w:r>
      <w:r>
        <w:t xml:space="preserve"> </w:t>
      </w:r>
      <w:r w:rsidR="00DB31E7">
        <w:t>to</w:t>
      </w:r>
      <w:r>
        <w:t xml:space="preserve"> consider taking some additional time to prepare for program review and certification</w:t>
      </w:r>
      <w:r w:rsidR="00DB31E7">
        <w:t xml:space="preserve"> or apply for Candidacy as pathway to Program Certification</w:t>
      </w:r>
      <w:r>
        <w:t xml:space="preserve">. </w:t>
      </w:r>
    </w:p>
    <w:p w14:paraId="33AA875E" w14:textId="77777777" w:rsidR="005E7766" w:rsidRDefault="005E7766" w:rsidP="005E7766"/>
    <w:sectPr w:rsidR="005E776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4D6C6" w14:textId="77777777" w:rsidR="001F7B6E" w:rsidRDefault="001F7B6E" w:rsidP="00102E67">
      <w:pPr>
        <w:spacing w:after="0" w:line="240" w:lineRule="auto"/>
      </w:pPr>
      <w:r>
        <w:separator/>
      </w:r>
    </w:p>
  </w:endnote>
  <w:endnote w:type="continuationSeparator" w:id="0">
    <w:p w14:paraId="7386065A" w14:textId="77777777" w:rsidR="001F7B6E" w:rsidRDefault="001F7B6E" w:rsidP="00102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815D0" w14:textId="32A64097" w:rsidR="00102E67" w:rsidRDefault="00F51E5E">
    <w:pPr>
      <w:pStyle w:val="Footer"/>
    </w:pPr>
    <w:r>
      <w:t>4/12/17</w:t>
    </w:r>
    <w:r w:rsidR="006858B3">
      <w:ptab w:relativeTo="margin" w:alignment="center" w:leader="none"/>
    </w:r>
    <w:r w:rsidR="006858B3">
      <w:t>©2016 Maryland Online</w:t>
    </w:r>
    <w:r w:rsidR="006858B3">
      <w:ptab w:relativeTo="margin" w:alignment="right" w:leader="none"/>
    </w:r>
    <w:r w:rsidR="006858B3">
      <w:fldChar w:fldCharType="begin"/>
    </w:r>
    <w:r w:rsidR="006858B3">
      <w:instrText xml:space="preserve"> PAGE   \* MERGEFORMAT </w:instrText>
    </w:r>
    <w:r w:rsidR="006858B3">
      <w:fldChar w:fldCharType="separate"/>
    </w:r>
    <w:r>
      <w:rPr>
        <w:noProof/>
      </w:rPr>
      <w:t>1</w:t>
    </w:r>
    <w:r w:rsidR="006858B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872F2" w14:textId="77777777" w:rsidR="001F7B6E" w:rsidRDefault="001F7B6E" w:rsidP="00102E67">
      <w:pPr>
        <w:spacing w:after="0" w:line="240" w:lineRule="auto"/>
      </w:pPr>
      <w:r>
        <w:separator/>
      </w:r>
    </w:p>
  </w:footnote>
  <w:footnote w:type="continuationSeparator" w:id="0">
    <w:p w14:paraId="42599E71" w14:textId="77777777" w:rsidR="001F7B6E" w:rsidRDefault="001F7B6E" w:rsidP="00102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B33C2"/>
    <w:multiLevelType w:val="hybridMultilevel"/>
    <w:tmpl w:val="DDD25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31CAB"/>
    <w:multiLevelType w:val="hybridMultilevel"/>
    <w:tmpl w:val="2C122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85372"/>
    <w:multiLevelType w:val="hybridMultilevel"/>
    <w:tmpl w:val="07746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E0E2B"/>
    <w:multiLevelType w:val="hybridMultilevel"/>
    <w:tmpl w:val="61BE2AEE"/>
    <w:lvl w:ilvl="0" w:tplc="37EE23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5B623E1"/>
    <w:multiLevelType w:val="hybridMultilevel"/>
    <w:tmpl w:val="38D81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64471"/>
    <w:multiLevelType w:val="hybridMultilevel"/>
    <w:tmpl w:val="ADF4E978"/>
    <w:lvl w:ilvl="0" w:tplc="C7E2C3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1A2321"/>
    <w:multiLevelType w:val="hybridMultilevel"/>
    <w:tmpl w:val="D33C36F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66"/>
    <w:rsid w:val="00102E67"/>
    <w:rsid w:val="00155F2E"/>
    <w:rsid w:val="00181310"/>
    <w:rsid w:val="00187653"/>
    <w:rsid w:val="00191AD1"/>
    <w:rsid w:val="001C369F"/>
    <w:rsid w:val="001F7B6E"/>
    <w:rsid w:val="00226DB8"/>
    <w:rsid w:val="003C7A76"/>
    <w:rsid w:val="00481B50"/>
    <w:rsid w:val="0054165F"/>
    <w:rsid w:val="005E7766"/>
    <w:rsid w:val="00653015"/>
    <w:rsid w:val="006858B3"/>
    <w:rsid w:val="00751AAC"/>
    <w:rsid w:val="00832ECA"/>
    <w:rsid w:val="008422DC"/>
    <w:rsid w:val="008B2E30"/>
    <w:rsid w:val="00931BD0"/>
    <w:rsid w:val="009E3524"/>
    <w:rsid w:val="00A46242"/>
    <w:rsid w:val="00B1030A"/>
    <w:rsid w:val="00B6437B"/>
    <w:rsid w:val="00BC3E29"/>
    <w:rsid w:val="00CF203C"/>
    <w:rsid w:val="00D201F2"/>
    <w:rsid w:val="00D34858"/>
    <w:rsid w:val="00DB31E7"/>
    <w:rsid w:val="00EB5782"/>
    <w:rsid w:val="00F51E5E"/>
    <w:rsid w:val="00F5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F4DAD3"/>
  <w15:docId w15:val="{CA21C3F2-84D8-4651-A426-99F2136A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8B3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A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301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C36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36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36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36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36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69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2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E67"/>
  </w:style>
  <w:style w:type="paragraph" w:styleId="Footer">
    <w:name w:val="footer"/>
    <w:basedOn w:val="Normal"/>
    <w:link w:val="FooterChar"/>
    <w:uiPriority w:val="99"/>
    <w:unhideWhenUsed/>
    <w:rsid w:val="00102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E67"/>
  </w:style>
  <w:style w:type="character" w:styleId="FollowedHyperlink">
    <w:name w:val="FollowedHyperlink"/>
    <w:basedOn w:val="DefaultParagraphFont"/>
    <w:uiPriority w:val="99"/>
    <w:semiHidden/>
    <w:unhideWhenUsed/>
    <w:rsid w:val="00D34858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858B3"/>
    <w:rPr>
      <w:rFonts w:ascii="Calibri" w:eastAsiaTheme="majorEastAsia" w:hAnsi="Calibri" w:cstheme="majorBidi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Barbra Burch</dc:creator>
  <cp:keywords/>
  <dc:description/>
  <cp:lastModifiedBy>Melissa</cp:lastModifiedBy>
  <cp:revision>3</cp:revision>
  <dcterms:created xsi:type="dcterms:W3CDTF">2017-04-12T14:18:00Z</dcterms:created>
  <dcterms:modified xsi:type="dcterms:W3CDTF">2017-04-12T14:18:00Z</dcterms:modified>
</cp:coreProperties>
</file>